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C5" w:rsidRDefault="0022082D" w:rsidP="006F06C5">
      <w:pPr>
        <w:tabs>
          <w:tab w:val="left" w:pos="4680"/>
        </w:tabs>
        <w:spacing w:after="0" w:line="240" w:lineRule="auto"/>
        <w:ind w:left="72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0EDD" w:rsidRDefault="00D70EDD" w:rsidP="006F06C5">
      <w:pPr>
        <w:tabs>
          <w:tab w:val="left" w:pos="4680"/>
        </w:tabs>
        <w:spacing w:after="0" w:line="240" w:lineRule="auto"/>
        <w:ind w:left="72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D70EDD" w:rsidRPr="006F06C5" w:rsidRDefault="00D70EDD" w:rsidP="006F06C5">
      <w:pPr>
        <w:tabs>
          <w:tab w:val="left" w:pos="4680"/>
        </w:tabs>
        <w:spacing w:after="0" w:line="240" w:lineRule="auto"/>
        <w:ind w:left="72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4C6E5D" w:rsidRPr="00D0179D" w:rsidRDefault="00C86137" w:rsidP="00D70EDD">
      <w:pPr>
        <w:tabs>
          <w:tab w:val="left" w:pos="4680"/>
        </w:tabs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ВНЕСЕНИЕ</w:t>
      </w:r>
      <w:r w:rsidR="004C6E5D" w:rsidRPr="00D0179D">
        <w:rPr>
          <w:rFonts w:ascii="Arial" w:hAnsi="Arial" w:cs="Arial"/>
          <w:b/>
          <w:i/>
          <w:sz w:val="28"/>
          <w:szCs w:val="28"/>
        </w:rPr>
        <w:t xml:space="preserve"> ИЗМЕНЕНИЙ</w:t>
      </w:r>
    </w:p>
    <w:p w:rsidR="004C6E5D" w:rsidRDefault="004C6E5D" w:rsidP="00D70EDD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0179D">
        <w:rPr>
          <w:rFonts w:ascii="Arial" w:hAnsi="Arial" w:cs="Arial"/>
          <w:b/>
          <w:i/>
          <w:sz w:val="28"/>
          <w:szCs w:val="28"/>
        </w:rPr>
        <w:t xml:space="preserve">В ГЕНЕРАЛЬНЫЙ ПЛАН </w:t>
      </w:r>
      <w:r w:rsidR="00DB7D83">
        <w:rPr>
          <w:rFonts w:ascii="Arial" w:hAnsi="Arial" w:cs="Arial"/>
          <w:b/>
          <w:i/>
          <w:sz w:val="28"/>
          <w:szCs w:val="28"/>
        </w:rPr>
        <w:t xml:space="preserve"> </w:t>
      </w:r>
      <w:r w:rsidRPr="00D0179D">
        <w:rPr>
          <w:rFonts w:ascii="Arial" w:hAnsi="Arial" w:cs="Arial"/>
          <w:b/>
          <w:i/>
          <w:sz w:val="28"/>
          <w:szCs w:val="28"/>
        </w:rPr>
        <w:t>ГОРОДСКОГО ОКРУГА ГОРОД МИХАЙЛОВКА ВОЛГОГРАДСКОЙ ОБЛАСТИ</w:t>
      </w:r>
      <w:r w:rsidR="00D0179D">
        <w:rPr>
          <w:rFonts w:ascii="Arial" w:hAnsi="Arial" w:cs="Arial"/>
          <w:b/>
          <w:i/>
          <w:sz w:val="28"/>
          <w:szCs w:val="28"/>
        </w:rPr>
        <w:t xml:space="preserve"> В ЧАСТИ:</w:t>
      </w:r>
    </w:p>
    <w:p w:rsidR="00D0179D" w:rsidRPr="00D0179D" w:rsidRDefault="00872CD4" w:rsidP="00872CD4">
      <w:pPr>
        <w:tabs>
          <w:tab w:val="left" w:pos="4680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</w:t>
      </w:r>
      <w:r w:rsidR="003E0AA5">
        <w:rPr>
          <w:rFonts w:ascii="Arial" w:hAnsi="Arial" w:cs="Arial"/>
          <w:b/>
          <w:i/>
          <w:sz w:val="28"/>
          <w:szCs w:val="28"/>
        </w:rPr>
        <w:t>зменение функционального зонирования земельных участков с кадастровыми номерами: 34:37:010</w:t>
      </w:r>
      <w:r>
        <w:rPr>
          <w:rFonts w:ascii="Arial" w:hAnsi="Arial" w:cs="Arial"/>
          <w:b/>
          <w:i/>
          <w:sz w:val="28"/>
          <w:szCs w:val="28"/>
        </w:rPr>
        <w:t>201:676, 34:37:010201:163, 34:37:010201:148, 34:37:010147:93, 34:37:010147:84.</w:t>
      </w:r>
    </w:p>
    <w:p w:rsidR="004C6E5D" w:rsidRPr="004C6E5D" w:rsidRDefault="004C6E5D" w:rsidP="004C6E5D">
      <w:pPr>
        <w:spacing w:before="240" w:after="0"/>
        <w:ind w:left="720" w:right="113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4C6E5D" w:rsidRPr="00DB7D83" w:rsidRDefault="00DB7D83" w:rsidP="00D70EDD">
      <w:p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И</w:t>
      </w:r>
      <w:r w:rsidR="005811B8" w:rsidRPr="00DB7D83">
        <w:rPr>
          <w:rFonts w:ascii="Times New Roman" w:hAnsi="Times New Roman" w:cs="Times New Roman"/>
          <w:sz w:val="28"/>
          <w:szCs w:val="28"/>
        </w:rPr>
        <w:t xml:space="preserve">зменения вносятся </w:t>
      </w:r>
      <w:r w:rsidR="00F12028" w:rsidRPr="00DB7D83">
        <w:rPr>
          <w:rFonts w:ascii="Times New Roman" w:hAnsi="Times New Roman" w:cs="Times New Roman"/>
          <w:sz w:val="28"/>
          <w:szCs w:val="28"/>
        </w:rPr>
        <w:t xml:space="preserve">в </w:t>
      </w:r>
      <w:r w:rsidR="003C3AA0">
        <w:rPr>
          <w:rFonts w:ascii="Times New Roman" w:hAnsi="Times New Roman" w:cs="Times New Roman"/>
          <w:sz w:val="28"/>
          <w:szCs w:val="28"/>
        </w:rPr>
        <w:t>графические материалы Генерального</w:t>
      </w:r>
      <w:r w:rsidR="00F12028" w:rsidRPr="00DB7D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3C3AA0">
        <w:rPr>
          <w:rFonts w:ascii="Times New Roman" w:hAnsi="Times New Roman" w:cs="Times New Roman"/>
          <w:sz w:val="28"/>
          <w:szCs w:val="28"/>
        </w:rPr>
        <w:t>а</w:t>
      </w:r>
      <w:r w:rsidR="004C6E5D" w:rsidRPr="00DB7D83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Волгоградской области, утвержден</w:t>
      </w:r>
      <w:r w:rsidR="003C3AA0">
        <w:rPr>
          <w:rFonts w:ascii="Times New Roman" w:hAnsi="Times New Roman" w:cs="Times New Roman"/>
          <w:sz w:val="28"/>
          <w:szCs w:val="28"/>
        </w:rPr>
        <w:t>ного</w:t>
      </w:r>
      <w:r w:rsidR="004C6E5D" w:rsidRPr="00DB7D83">
        <w:rPr>
          <w:rFonts w:ascii="Times New Roman" w:hAnsi="Times New Roman" w:cs="Times New Roman"/>
          <w:sz w:val="28"/>
          <w:szCs w:val="28"/>
        </w:rPr>
        <w:t xml:space="preserve"> решением Михайловской гор</w:t>
      </w:r>
      <w:r w:rsidR="00F12028" w:rsidRPr="00DB7D83">
        <w:rPr>
          <w:rFonts w:ascii="Times New Roman" w:hAnsi="Times New Roman" w:cs="Times New Roman"/>
          <w:sz w:val="28"/>
          <w:szCs w:val="28"/>
        </w:rPr>
        <w:t xml:space="preserve">одской Думы от 20.02.2015 </w:t>
      </w:r>
      <w:r w:rsidR="003C3A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2028" w:rsidRPr="00DB7D83">
        <w:rPr>
          <w:rFonts w:ascii="Times New Roman" w:hAnsi="Times New Roman" w:cs="Times New Roman"/>
          <w:sz w:val="28"/>
          <w:szCs w:val="28"/>
        </w:rPr>
        <w:t>№ 956 (далее – Генеральный план)</w:t>
      </w:r>
      <w:r w:rsidR="005811B8" w:rsidRPr="00DB7D83">
        <w:rPr>
          <w:rFonts w:ascii="Times New Roman" w:hAnsi="Times New Roman" w:cs="Times New Roman"/>
          <w:sz w:val="28"/>
          <w:szCs w:val="28"/>
        </w:rPr>
        <w:t xml:space="preserve"> </w:t>
      </w:r>
      <w:r w:rsidR="008B2EA5" w:rsidRPr="00DB7D83">
        <w:rPr>
          <w:rFonts w:ascii="Times New Roman" w:hAnsi="Times New Roman" w:cs="Times New Roman"/>
          <w:sz w:val="28"/>
          <w:szCs w:val="28"/>
        </w:rPr>
        <w:t xml:space="preserve"> </w:t>
      </w:r>
      <w:r w:rsidRPr="00DB7D83">
        <w:rPr>
          <w:rFonts w:ascii="Times New Roman" w:hAnsi="Times New Roman" w:cs="Times New Roman"/>
          <w:sz w:val="28"/>
          <w:szCs w:val="28"/>
        </w:rPr>
        <w:t>н</w:t>
      </w:r>
      <w:r w:rsidR="005811B8" w:rsidRPr="00DB7D8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91A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город Михайловка Волгоградской области от 11.09.2018 № 2094, в связи с поступлением заявлений </w:t>
      </w:r>
      <w:proofErr w:type="spellStart"/>
      <w:r w:rsidR="00791A1F">
        <w:rPr>
          <w:rFonts w:ascii="Times New Roman" w:hAnsi="Times New Roman" w:cs="Times New Roman"/>
          <w:sz w:val="28"/>
          <w:szCs w:val="28"/>
        </w:rPr>
        <w:t>Облкомимущества</w:t>
      </w:r>
      <w:proofErr w:type="spellEnd"/>
      <w:r w:rsidR="00791A1F">
        <w:rPr>
          <w:rFonts w:ascii="Times New Roman" w:hAnsi="Times New Roman" w:cs="Times New Roman"/>
          <w:sz w:val="28"/>
          <w:szCs w:val="28"/>
        </w:rPr>
        <w:t xml:space="preserve"> (исх. № 21-16/16566 от 13.08.2018), отдела МВД РФ по </w:t>
      </w:r>
      <w:r w:rsidR="003C3AA0">
        <w:rPr>
          <w:rFonts w:ascii="Times New Roman" w:hAnsi="Times New Roman" w:cs="Times New Roman"/>
          <w:sz w:val="28"/>
          <w:szCs w:val="28"/>
        </w:rPr>
        <w:t xml:space="preserve">    </w:t>
      </w:r>
      <w:r w:rsidR="00791A1F">
        <w:rPr>
          <w:rFonts w:ascii="Times New Roman" w:hAnsi="Times New Roman" w:cs="Times New Roman"/>
          <w:sz w:val="28"/>
          <w:szCs w:val="28"/>
        </w:rPr>
        <w:t xml:space="preserve">г. Михайловка Волгоградской области (исх.  </w:t>
      </w:r>
      <w:r w:rsidR="008D6BB9">
        <w:rPr>
          <w:rFonts w:ascii="Times New Roman" w:hAnsi="Times New Roman" w:cs="Times New Roman"/>
          <w:sz w:val="28"/>
          <w:szCs w:val="28"/>
        </w:rPr>
        <w:t>о</w:t>
      </w:r>
      <w:r w:rsidR="00791A1F">
        <w:rPr>
          <w:rFonts w:ascii="Times New Roman" w:hAnsi="Times New Roman" w:cs="Times New Roman"/>
          <w:sz w:val="28"/>
          <w:szCs w:val="28"/>
        </w:rPr>
        <w:t>т 04.09.2018).</w:t>
      </w:r>
    </w:p>
    <w:p w:rsidR="009D1301" w:rsidRPr="009D1301" w:rsidRDefault="009D1301" w:rsidP="00DB7D8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D1301" w:rsidRDefault="00DB7D83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301" w:rsidRPr="009D1301">
        <w:rPr>
          <w:rFonts w:ascii="Times New Roman" w:hAnsi="Times New Roman" w:cs="Times New Roman"/>
          <w:sz w:val="28"/>
          <w:szCs w:val="28"/>
        </w:rPr>
        <w:t>.</w:t>
      </w:r>
      <w:r w:rsidR="009D1301" w:rsidRPr="009D13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791A1F">
        <w:rPr>
          <w:rFonts w:ascii="Times New Roman" w:hAnsi="Times New Roman" w:cs="Times New Roman"/>
          <w:sz w:val="28"/>
          <w:szCs w:val="28"/>
        </w:rPr>
        <w:t>В</w:t>
      </w:r>
      <w:r w:rsidR="009D1301" w:rsidRPr="009D1301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791A1F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791A1F" w:rsidRPr="00791A1F">
        <w:rPr>
          <w:rFonts w:ascii="Times New Roman" w:hAnsi="Times New Roman" w:cs="Times New Roman"/>
          <w:sz w:val="28"/>
          <w:szCs w:val="28"/>
        </w:rPr>
        <w:t>34:37:010201:676, 34:37:010201:148</w:t>
      </w:r>
      <w:r w:rsidR="007720DE">
        <w:rPr>
          <w:rFonts w:ascii="Times New Roman" w:hAnsi="Times New Roman" w:cs="Times New Roman"/>
          <w:sz w:val="28"/>
          <w:szCs w:val="28"/>
        </w:rPr>
        <w:t>, на которых расположены многоквартирные жилые дома</w:t>
      </w:r>
      <w:r w:rsidR="009D1301" w:rsidRPr="00791A1F">
        <w:rPr>
          <w:rFonts w:ascii="Times New Roman" w:hAnsi="Times New Roman" w:cs="Times New Roman"/>
          <w:sz w:val="28"/>
          <w:szCs w:val="28"/>
        </w:rPr>
        <w:t>,</w:t>
      </w:r>
      <w:r w:rsidR="009D1301">
        <w:rPr>
          <w:rFonts w:ascii="Times New Roman" w:hAnsi="Times New Roman" w:cs="Times New Roman"/>
          <w:sz w:val="28"/>
          <w:szCs w:val="28"/>
        </w:rPr>
        <w:t xml:space="preserve"> </w:t>
      </w:r>
      <w:r w:rsidR="007720DE">
        <w:rPr>
          <w:rFonts w:ascii="Times New Roman" w:hAnsi="Times New Roman" w:cs="Times New Roman"/>
          <w:sz w:val="28"/>
          <w:szCs w:val="28"/>
        </w:rPr>
        <w:t xml:space="preserve">а также в границах земельного участка с кадастровым номером </w:t>
      </w:r>
      <w:r w:rsidR="00F764F5" w:rsidRPr="00791A1F">
        <w:rPr>
          <w:rFonts w:ascii="Times New Roman" w:hAnsi="Times New Roman" w:cs="Times New Roman"/>
          <w:sz w:val="28"/>
          <w:szCs w:val="28"/>
        </w:rPr>
        <w:t>34:37:010201:163</w:t>
      </w:r>
      <w:r w:rsidR="007720DE">
        <w:rPr>
          <w:rFonts w:ascii="Times New Roman" w:hAnsi="Times New Roman" w:cs="Times New Roman"/>
          <w:sz w:val="28"/>
          <w:szCs w:val="28"/>
        </w:rPr>
        <w:t>, на котором расположен объект незавершенного строительства</w:t>
      </w:r>
      <w:r w:rsidR="00F764F5" w:rsidRPr="00791A1F">
        <w:rPr>
          <w:rFonts w:ascii="Times New Roman" w:hAnsi="Times New Roman" w:cs="Times New Roman"/>
          <w:sz w:val="28"/>
          <w:szCs w:val="28"/>
        </w:rPr>
        <w:t>,</w:t>
      </w:r>
      <w:r w:rsidR="007720DE">
        <w:rPr>
          <w:rFonts w:ascii="Times New Roman" w:hAnsi="Times New Roman" w:cs="Times New Roman"/>
          <w:sz w:val="28"/>
          <w:szCs w:val="28"/>
        </w:rPr>
        <w:t xml:space="preserve"> </w:t>
      </w:r>
      <w:r w:rsidR="00F764F5" w:rsidRPr="00791A1F">
        <w:rPr>
          <w:rFonts w:ascii="Times New Roman" w:hAnsi="Times New Roman" w:cs="Times New Roman"/>
          <w:sz w:val="28"/>
          <w:szCs w:val="28"/>
        </w:rPr>
        <w:t xml:space="preserve"> </w:t>
      </w:r>
      <w:r w:rsidR="003C3AA0">
        <w:rPr>
          <w:rFonts w:ascii="Times New Roman" w:hAnsi="Times New Roman" w:cs="Times New Roman"/>
          <w:sz w:val="28"/>
          <w:szCs w:val="28"/>
        </w:rPr>
        <w:t>изменяется</w:t>
      </w:r>
      <w:r w:rsidR="00165056">
        <w:rPr>
          <w:rFonts w:ascii="Times New Roman" w:hAnsi="Times New Roman" w:cs="Times New Roman"/>
          <w:sz w:val="28"/>
          <w:szCs w:val="28"/>
        </w:rPr>
        <w:t xml:space="preserve"> </w:t>
      </w:r>
      <w:r w:rsidR="003C3AA0">
        <w:rPr>
          <w:rFonts w:ascii="Times New Roman" w:hAnsi="Times New Roman" w:cs="Times New Roman"/>
          <w:sz w:val="28"/>
          <w:szCs w:val="28"/>
        </w:rPr>
        <w:t>функциональное зонирование</w:t>
      </w:r>
      <w:r w:rsidR="00165056">
        <w:rPr>
          <w:rFonts w:ascii="Times New Roman" w:hAnsi="Times New Roman" w:cs="Times New Roman"/>
          <w:sz w:val="28"/>
          <w:szCs w:val="28"/>
        </w:rPr>
        <w:t xml:space="preserve"> с «Зона объектов высшего и среднего профессионального образования» на «Зона </w:t>
      </w:r>
      <w:proofErr w:type="spellStart"/>
      <w:r w:rsidR="00165056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165056">
        <w:rPr>
          <w:rFonts w:ascii="Times New Roman" w:hAnsi="Times New Roman" w:cs="Times New Roman"/>
          <w:sz w:val="28"/>
          <w:szCs w:val="28"/>
        </w:rPr>
        <w:t xml:space="preserve"> жилой застройки»</w:t>
      </w:r>
      <w:r w:rsidR="009D1301" w:rsidRPr="009D130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F63AF5" w:rsidRDefault="00165056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2. В</w:t>
      </w:r>
      <w:r w:rsidR="003C3AA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связи с необходимостью установления вида разрешенного использования «</w:t>
      </w:r>
      <w:r w:rsidR="00D70EDD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внутреннего правопорядка»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границах земельных участ</w:t>
      </w:r>
      <w:r w:rsidR="00D70EDD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ков</w:t>
      </w:r>
      <w:r w:rsidR="00F63AF5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F63AF5" w:rsidRDefault="00F63AF5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D70ED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кадастровым номером</w:t>
      </w:r>
      <w:r w:rsidR="0016505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65056" w:rsidRPr="00165056">
        <w:rPr>
          <w:rFonts w:ascii="Times New Roman" w:hAnsi="Times New Roman" w:cs="Times New Roman"/>
          <w:sz w:val="28"/>
          <w:szCs w:val="28"/>
        </w:rPr>
        <w:t>34:37:010147:93</w:t>
      </w:r>
      <w:r w:rsidR="00165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расположено здание Г</w:t>
      </w:r>
      <w:r w:rsidR="00165056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5056" w:rsidRPr="0016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F5" w:rsidRDefault="00F63AF5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D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65056" w:rsidRPr="00165056">
        <w:rPr>
          <w:rFonts w:ascii="Times New Roman" w:hAnsi="Times New Roman" w:cs="Times New Roman"/>
          <w:sz w:val="28"/>
          <w:szCs w:val="28"/>
        </w:rPr>
        <w:t>34:37:010147:84</w:t>
      </w:r>
      <w:r w:rsidR="00165056">
        <w:rPr>
          <w:rFonts w:ascii="Times New Roman" w:hAnsi="Times New Roman" w:cs="Times New Roman"/>
          <w:sz w:val="28"/>
          <w:szCs w:val="28"/>
        </w:rPr>
        <w:t xml:space="preserve">, на котором расположен пост ОГИБДД № 60, </w:t>
      </w:r>
    </w:p>
    <w:p w:rsidR="009D1301" w:rsidRDefault="00165056" w:rsidP="00F6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D70EDD">
        <w:rPr>
          <w:rFonts w:ascii="Times New Roman" w:hAnsi="Times New Roman" w:cs="Times New Roman"/>
          <w:sz w:val="28"/>
          <w:szCs w:val="28"/>
        </w:rPr>
        <w:t>функциональное зонирование в границах указанных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 «Зона объектов транспортной инфраструктуры»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 административно-деловых объектов»</w:t>
      </w:r>
      <w:r w:rsidR="003C3AA0">
        <w:rPr>
          <w:rFonts w:ascii="Times New Roman" w:hAnsi="Times New Roman" w:cs="Times New Roman"/>
          <w:sz w:val="28"/>
          <w:szCs w:val="28"/>
        </w:rPr>
        <w:t>.</w:t>
      </w:r>
    </w:p>
    <w:p w:rsidR="00075752" w:rsidRDefault="00075752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52" w:rsidRDefault="00075752" w:rsidP="00075752">
      <w:pPr>
        <w:rPr>
          <w:rFonts w:ascii="Times New Roman" w:hAnsi="Times New Roman" w:cs="Times New Roman"/>
          <w:sz w:val="28"/>
          <w:szCs w:val="28"/>
        </w:rPr>
      </w:pPr>
    </w:p>
    <w:p w:rsidR="00075752" w:rsidRDefault="00075752" w:rsidP="00075752">
      <w:pPr>
        <w:rPr>
          <w:rFonts w:ascii="Times New Roman" w:hAnsi="Times New Roman" w:cs="Times New Roman"/>
          <w:sz w:val="28"/>
          <w:szCs w:val="28"/>
        </w:rPr>
      </w:pPr>
    </w:p>
    <w:p w:rsidR="00075752" w:rsidRDefault="00075752" w:rsidP="00075752">
      <w:pPr>
        <w:rPr>
          <w:rFonts w:ascii="Times New Roman" w:hAnsi="Times New Roman" w:cs="Times New Roman"/>
          <w:sz w:val="28"/>
          <w:szCs w:val="28"/>
        </w:rPr>
      </w:pPr>
    </w:p>
    <w:p w:rsidR="00075752" w:rsidRDefault="00075752" w:rsidP="00075752">
      <w:pPr>
        <w:rPr>
          <w:rFonts w:ascii="Times New Roman" w:hAnsi="Times New Roman" w:cs="Times New Roman"/>
          <w:sz w:val="28"/>
          <w:szCs w:val="28"/>
        </w:rPr>
      </w:pPr>
    </w:p>
    <w:p w:rsidR="00075752" w:rsidRPr="00075752" w:rsidRDefault="00075752" w:rsidP="00075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функционального зонирования</w:t>
      </w:r>
    </w:p>
    <w:p w:rsidR="00075752" w:rsidRDefault="000A6816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A681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0.5pt;margin-top:125pt;width:32.6pt;height:27.45pt;flip:x y;z-index:251659264" o:connectortype="straight">
            <v:stroke endarrow="block"/>
          </v:shape>
        </w:pict>
      </w:r>
      <w:r w:rsidRPr="000A6816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53.35pt;margin-top:152.45pt;width:92.75pt;height:21.7pt;z-index:251658240">
            <v:textbox>
              <w:txbxContent>
                <w:p w:rsidR="00075752" w:rsidRDefault="00075752" w:rsidP="00075752">
                  <w:r>
                    <w:t>34:37:010147:84</w:t>
                  </w:r>
                </w:p>
              </w:txbxContent>
            </v:textbox>
          </v:rect>
        </w:pict>
      </w:r>
      <w:r w:rsidR="00075752" w:rsidRPr="000757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0" cy="4029227"/>
            <wp:effectExtent l="19050" t="0" r="6350" b="0"/>
            <wp:docPr id="1" name="Рисунок 1" descr="C:\Users\Admin\Desktop\Дарищева\ПУБ СЛУШ\2018\Полиция и Пархоменко\В ГЕНПЛАН\Карты\Авто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арищева\ПУБ СЛУШ\2018\Полиция и Пархоменко\В ГЕНПЛАН\Карты\Автодоро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66" cy="40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52" w:rsidRDefault="00075752" w:rsidP="0007575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75752" w:rsidRDefault="000A6816" w:rsidP="00075752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71.65pt;margin-top:181.45pt;width:40.3pt;height:46.2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02.6pt;margin-top:227.7pt;width:91.5pt;height:21.5pt;z-index:251660288">
            <v:textbox>
              <w:txbxContent>
                <w:p w:rsidR="00075752" w:rsidRDefault="00075752" w:rsidP="00075752">
                  <w:r>
                    <w:t>34:37:010147:93</w:t>
                  </w:r>
                </w:p>
              </w:txbxContent>
            </v:textbox>
          </v:rect>
        </w:pict>
      </w:r>
      <w:r w:rsidR="00075752" w:rsidRPr="000757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657600"/>
            <wp:effectExtent l="19050" t="0" r="0" b="0"/>
            <wp:docPr id="2" name="Рисунок 1" descr="C:\Users\Admin\Desktop\Дарищева\ПУБ СЛУШ\2018\Полиция и Пархоменко\В ГЕНПЛАН\Карты\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арищева\ПУБ СЛУШ\2018\Полиция и Пархоменко\В ГЕНПЛАН\Карты\Лен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38" cy="3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52" w:rsidRPr="00075752" w:rsidRDefault="000A6816" w:rsidP="00075752">
      <w:pPr>
        <w:tabs>
          <w:tab w:val="left" w:pos="1071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1" type="#_x0000_t32" style="position:absolute;margin-left:85.5pt;margin-top:188pt;width:49.3pt;height:51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3.8pt;margin-top:239pt;width:103.3pt;height:48pt;z-index:251662336">
            <v:textbox>
              <w:txbxContent>
                <w:p w:rsidR="00075752" w:rsidRPr="00951226" w:rsidRDefault="00075752" w:rsidP="00075752">
                  <w:pPr>
                    <w:spacing w:after="0" w:line="240" w:lineRule="auto"/>
                    <w:rPr>
                      <w:rFonts w:asciiTheme="majorHAnsi" w:hAnsiTheme="majorHAnsi" w:cs="Times New Roman"/>
                    </w:rPr>
                  </w:pPr>
                  <w:r w:rsidRPr="00951226">
                    <w:rPr>
                      <w:rFonts w:asciiTheme="majorHAnsi" w:hAnsiTheme="majorHAnsi" w:cs="Times New Roman"/>
                    </w:rPr>
                    <w:t>34:37:010201:676</w:t>
                  </w:r>
                </w:p>
                <w:p w:rsidR="00075752" w:rsidRPr="00951226" w:rsidRDefault="00075752" w:rsidP="00075752">
                  <w:pPr>
                    <w:spacing w:after="0" w:line="240" w:lineRule="auto"/>
                    <w:rPr>
                      <w:rFonts w:asciiTheme="majorHAnsi" w:hAnsiTheme="majorHAnsi" w:cs="Times New Roman"/>
                    </w:rPr>
                  </w:pPr>
                  <w:r w:rsidRPr="00951226">
                    <w:rPr>
                      <w:rFonts w:asciiTheme="majorHAnsi" w:hAnsiTheme="majorHAnsi" w:cs="Times New Roman"/>
                    </w:rPr>
                    <w:t>34:37:010201:148</w:t>
                  </w:r>
                </w:p>
                <w:p w:rsidR="00075752" w:rsidRPr="00951226" w:rsidRDefault="00075752" w:rsidP="0007575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951226">
                    <w:rPr>
                      <w:rFonts w:asciiTheme="majorHAnsi" w:hAnsiTheme="majorHAnsi" w:cs="Times New Roman"/>
                    </w:rPr>
                    <w:t>34:37:010201:163</w:t>
                  </w:r>
                </w:p>
              </w:txbxContent>
            </v:textbox>
          </v:rect>
        </w:pict>
      </w:r>
      <w:r w:rsidR="0007575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75752" w:rsidRPr="000757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3675" cy="3080657"/>
            <wp:effectExtent l="19050" t="0" r="2775" b="0"/>
            <wp:docPr id="4" name="Рисунок 3" descr="C:\Users\Admin\Desktop\Дарищева\ПУБ СЛУШ\2018\Полиция и Пархоменко\В ГЕНПЛАН\Карты\Пархо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арищева\ПУБ СЛУШ\2018\Полиция и Пархоменко\В ГЕНПЛАН\Карты\Пархоменк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91" cy="30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752" w:rsidRPr="00075752" w:rsidSect="005953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1FC"/>
    <w:multiLevelType w:val="hybridMultilevel"/>
    <w:tmpl w:val="ADBCB87E"/>
    <w:lvl w:ilvl="0" w:tplc="263C3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C6E5D"/>
    <w:rsid w:val="00075752"/>
    <w:rsid w:val="000A0607"/>
    <w:rsid w:val="000A6816"/>
    <w:rsid w:val="00127DA2"/>
    <w:rsid w:val="00165056"/>
    <w:rsid w:val="00211621"/>
    <w:rsid w:val="0022082D"/>
    <w:rsid w:val="00301FDF"/>
    <w:rsid w:val="00365E02"/>
    <w:rsid w:val="003852F4"/>
    <w:rsid w:val="003C3AA0"/>
    <w:rsid w:val="003E0AA5"/>
    <w:rsid w:val="004C6E5D"/>
    <w:rsid w:val="00574E79"/>
    <w:rsid w:val="005811B8"/>
    <w:rsid w:val="00595335"/>
    <w:rsid w:val="006504B3"/>
    <w:rsid w:val="0068410A"/>
    <w:rsid w:val="006D749A"/>
    <w:rsid w:val="006F06C5"/>
    <w:rsid w:val="007720DE"/>
    <w:rsid w:val="00791A1F"/>
    <w:rsid w:val="007D1ACB"/>
    <w:rsid w:val="00872CD4"/>
    <w:rsid w:val="008B2EA5"/>
    <w:rsid w:val="008D6BB9"/>
    <w:rsid w:val="00924340"/>
    <w:rsid w:val="009D1301"/>
    <w:rsid w:val="009D2119"/>
    <w:rsid w:val="00A16F85"/>
    <w:rsid w:val="00A54C2E"/>
    <w:rsid w:val="00A71346"/>
    <w:rsid w:val="00A84026"/>
    <w:rsid w:val="00AB3289"/>
    <w:rsid w:val="00B378C4"/>
    <w:rsid w:val="00B5426F"/>
    <w:rsid w:val="00BA3C79"/>
    <w:rsid w:val="00BC6672"/>
    <w:rsid w:val="00C0321C"/>
    <w:rsid w:val="00C12D19"/>
    <w:rsid w:val="00C1757C"/>
    <w:rsid w:val="00C76A12"/>
    <w:rsid w:val="00C86137"/>
    <w:rsid w:val="00D0179D"/>
    <w:rsid w:val="00D70EDD"/>
    <w:rsid w:val="00DB7D83"/>
    <w:rsid w:val="00DC692A"/>
    <w:rsid w:val="00F12028"/>
    <w:rsid w:val="00F63AF5"/>
    <w:rsid w:val="00F764F5"/>
    <w:rsid w:val="00F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1"/>
    <w:basedOn w:val="a"/>
    <w:rsid w:val="00A84026"/>
    <w:pPr>
      <w:spacing w:before="20" w:after="20" w:line="24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A8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28A5-DD99-4011-B64A-6D859E25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2018-10-23T11:47:00Z</cp:lastPrinted>
  <dcterms:created xsi:type="dcterms:W3CDTF">2017-10-26T11:44:00Z</dcterms:created>
  <dcterms:modified xsi:type="dcterms:W3CDTF">2018-10-26T06:34:00Z</dcterms:modified>
</cp:coreProperties>
</file>